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36" w:rsidRPr="00EB0236" w:rsidRDefault="00F85BDE" w:rsidP="00EB0236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EB0236">
        <w:rPr>
          <w:rFonts w:ascii="Times New Roman" w:hAnsi="Times New Roman" w:cs="Times New Roman"/>
          <w:color w:val="212121"/>
          <w:sz w:val="28"/>
          <w:szCs w:val="28"/>
        </w:rPr>
        <w:t> </w:t>
      </w:r>
      <w:r w:rsidR="00EB0236" w:rsidRPr="00EB023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-101600</wp:posOffset>
            </wp:positionV>
            <wp:extent cx="447675" cy="552450"/>
            <wp:effectExtent l="19050" t="0" r="9525" b="0"/>
            <wp:wrapNone/>
            <wp:docPr id="2" name="Рисунок 1" descr="Тенгинское СП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нгинское СП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236" w:rsidRPr="00EB0236">
        <w:rPr>
          <w:rFonts w:ascii="Times New Roman" w:hAnsi="Times New Roman" w:cs="Times New Roman"/>
          <w:sz w:val="28"/>
          <w:szCs w:val="28"/>
        </w:rPr>
        <w:t>ПРОЕКТ</w:t>
      </w:r>
    </w:p>
    <w:p w:rsidR="00EB0236" w:rsidRPr="00EB0236" w:rsidRDefault="00EB0236" w:rsidP="00EB0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236" w:rsidRPr="00EB0236" w:rsidRDefault="00EB0236" w:rsidP="00EB0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236" w:rsidRPr="00EB0236" w:rsidRDefault="00EB0236" w:rsidP="00EB0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36">
        <w:rPr>
          <w:rFonts w:ascii="Times New Roman" w:hAnsi="Times New Roman" w:cs="Times New Roman"/>
          <w:b/>
          <w:sz w:val="28"/>
          <w:szCs w:val="28"/>
        </w:rPr>
        <w:t>АДМИНИСТРАЦИЯ ТЕНГИНСКОГО СЕЛЬСКОГО ПОСЕЛЕНИЯ</w:t>
      </w:r>
    </w:p>
    <w:p w:rsidR="00EB0236" w:rsidRPr="00EB0236" w:rsidRDefault="00EB0236" w:rsidP="00EB0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36">
        <w:rPr>
          <w:rFonts w:ascii="Times New Roman" w:hAnsi="Times New Roman" w:cs="Times New Roman"/>
          <w:b/>
          <w:sz w:val="28"/>
          <w:szCs w:val="28"/>
        </w:rPr>
        <w:t>УСТЬ-ЛАБИНСКОГО  РАЙОНА</w:t>
      </w:r>
    </w:p>
    <w:p w:rsidR="00EB0236" w:rsidRPr="00EB0236" w:rsidRDefault="00EB0236" w:rsidP="00EB0236">
      <w:pPr>
        <w:pStyle w:val="a5"/>
        <w:spacing w:before="0" w:after="0"/>
        <w:jc w:val="center"/>
        <w:rPr>
          <w:b/>
          <w:i w:val="0"/>
          <w:sz w:val="32"/>
          <w:szCs w:val="32"/>
        </w:rPr>
      </w:pPr>
      <w:r w:rsidRPr="00EB0236">
        <w:rPr>
          <w:b/>
          <w:i w:val="0"/>
          <w:sz w:val="32"/>
          <w:szCs w:val="32"/>
        </w:rPr>
        <w:t>ПОСТАНОВЛЕНИЕ</w:t>
      </w:r>
    </w:p>
    <w:p w:rsidR="00EB0236" w:rsidRPr="00EB0236" w:rsidRDefault="00EB0236" w:rsidP="00EB02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0236" w:rsidRPr="00EB0236" w:rsidRDefault="00EB0236" w:rsidP="00EB0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36">
        <w:rPr>
          <w:rFonts w:ascii="Times New Roman" w:hAnsi="Times New Roman" w:cs="Times New Roman"/>
          <w:sz w:val="28"/>
          <w:szCs w:val="28"/>
        </w:rPr>
        <w:t xml:space="preserve">от  ____2022  г.                                             </w:t>
      </w:r>
      <w:r w:rsidRPr="00EB0236">
        <w:rPr>
          <w:rFonts w:ascii="Times New Roman" w:hAnsi="Times New Roman" w:cs="Times New Roman"/>
          <w:sz w:val="28"/>
          <w:szCs w:val="28"/>
        </w:rPr>
        <w:tab/>
      </w:r>
      <w:r w:rsidRPr="00EB02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0236">
        <w:rPr>
          <w:rFonts w:ascii="Times New Roman" w:hAnsi="Times New Roman" w:cs="Times New Roman"/>
          <w:sz w:val="28"/>
          <w:szCs w:val="28"/>
        </w:rPr>
        <w:t>№ ___</w:t>
      </w:r>
    </w:p>
    <w:p w:rsidR="00EB0236" w:rsidRDefault="00EB0236" w:rsidP="00EB0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236">
        <w:rPr>
          <w:rFonts w:ascii="Times New Roman" w:hAnsi="Times New Roman" w:cs="Times New Roman"/>
          <w:sz w:val="24"/>
          <w:szCs w:val="24"/>
        </w:rPr>
        <w:t>станица Тенгинская</w:t>
      </w:r>
    </w:p>
    <w:p w:rsidR="00EB0236" w:rsidRPr="00EB0236" w:rsidRDefault="00EB0236" w:rsidP="00EB0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BDE" w:rsidRPr="00EB0236" w:rsidRDefault="00F85BDE" w:rsidP="00EB0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Об утверждении программы профилактики</w:t>
      </w:r>
    </w:p>
    <w:p w:rsidR="00F85BDE" w:rsidRPr="00EB0236" w:rsidRDefault="00F85BDE" w:rsidP="00EB0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рисков причинения вреда (ущерба)</w:t>
      </w:r>
      <w:r w:rsid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охраняемым законом ценностям по муниципальному</w:t>
      </w:r>
      <w:r w:rsid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контролю на автомобильном </w:t>
      </w:r>
      <w:proofErr w:type="gramStart"/>
      <w:r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транспорте</w:t>
      </w:r>
      <w:proofErr w:type="gramEnd"/>
      <w:r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в </w:t>
      </w:r>
      <w:r w:rsid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Тенгинском </w:t>
      </w:r>
      <w:r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сельском поселении </w:t>
      </w:r>
      <w:r w:rsid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Усть-Лабинского района </w:t>
      </w:r>
      <w:r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на 2023 год</w:t>
      </w:r>
    </w:p>
    <w:p w:rsidR="00F85BDE" w:rsidRPr="00EB0236" w:rsidRDefault="00F85BDE" w:rsidP="00EB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         </w:t>
      </w:r>
      <w:r w:rsid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proofErr w:type="gramStart"/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</w:t>
      </w: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</w:t>
      </w:r>
      <w:r w:rsidR="006A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6A175E"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Совета</w:t>
      </w:r>
      <w:r w:rsidR="006A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Тенгинского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</w:t>
      </w:r>
      <w:r w:rsidR="006A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поселения Усть-лабинского района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 </w:t>
      </w:r>
      <w:r w:rsidRPr="006A17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175E" w:rsidRPr="006A175E">
        <w:rPr>
          <w:rFonts w:ascii="Times New Roman" w:eastAsia="Times New Roman" w:hAnsi="Times New Roman" w:cs="Times New Roman"/>
          <w:sz w:val="28"/>
          <w:szCs w:val="28"/>
          <w:lang w:eastAsia="ru-RU"/>
        </w:rPr>
        <w:t>6.12</w:t>
      </w:r>
      <w:r w:rsidRPr="006A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г. № </w:t>
      </w:r>
      <w:r w:rsidR="006A175E" w:rsidRPr="006A175E">
        <w:rPr>
          <w:rFonts w:ascii="Times New Roman" w:eastAsia="Times New Roman" w:hAnsi="Times New Roman" w:cs="Times New Roman"/>
          <w:sz w:val="28"/>
          <w:szCs w:val="28"/>
          <w:lang w:eastAsia="ru-RU"/>
        </w:rPr>
        <w:t>2, протокол 56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</w:t>
      </w:r>
      <w:r w:rsidR="006A175E" w:rsidRPr="006A175E">
        <w:rPr>
          <w:rFonts w:ascii="Times New Roman" w:hAnsi="Times New Roman"/>
          <w:sz w:val="28"/>
          <w:szCs w:val="28"/>
        </w:rPr>
        <w:t>Об утверждении</w:t>
      </w:r>
      <w:proofErr w:type="gramEnd"/>
      <w:r w:rsidR="006A175E" w:rsidRPr="006A175E">
        <w:rPr>
          <w:rFonts w:ascii="Times New Roman" w:hAnsi="Times New Roman"/>
          <w:sz w:val="28"/>
          <w:szCs w:val="28"/>
        </w:rPr>
        <w:t xml:space="preserve"> Положения о муниципальном контроле на автомобильном транспорте и в дорожном хозяйстве территории  Тенгинского сельского поселения Усть-Лабинского района»</w:t>
      </w:r>
      <w:r w:rsidR="00EB0236" w:rsidRPr="006A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руководствуясь Уставом </w:t>
      </w:r>
      <w:r w:rsidR="00EB0236"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Тенгинском сельском поселении Усть-Лабинского района 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постановляет</w:t>
      </w:r>
      <w:proofErr w:type="gramEnd"/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F85BDE" w:rsidRPr="00EB0236" w:rsidRDefault="00F85BDE" w:rsidP="00EB02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1.Утвердить программу профилактики рисков причинения вреда    (ущерба) охраняемым законом ценностям по муниципального контролю на автомобильном </w:t>
      </w:r>
      <w:proofErr w:type="gramStart"/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транспорте</w:t>
      </w:r>
      <w:proofErr w:type="gramEnd"/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r w:rsidR="00EB0236"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Тенгинском сельском поселении Усть-Лабинского района 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2023 год</w:t>
      </w:r>
      <w:r w:rsid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EB0236" w:rsidRPr="00EB0236">
        <w:rPr>
          <w:rFonts w:ascii="Times New Roman" w:hAnsi="Times New Roman" w:cs="Times New Roman"/>
          <w:sz w:val="28"/>
          <w:szCs w:val="28"/>
        </w:rPr>
        <w:t xml:space="preserve"> </w:t>
      </w:r>
      <w:r w:rsidR="00EB0236" w:rsidRPr="003672D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EB0236" w:rsidRPr="00EB0236" w:rsidRDefault="00EB0236" w:rsidP="00EB023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white"/>
        </w:rPr>
      </w:pPr>
      <w:r w:rsidRPr="00EB0236">
        <w:rPr>
          <w:rFonts w:ascii="Times New Roman" w:hAnsi="Times New Roman" w:cs="Times New Roman"/>
          <w:sz w:val="28"/>
          <w:szCs w:val="28"/>
        </w:rPr>
        <w:t>2. </w:t>
      </w:r>
      <w:r w:rsidRPr="00EB0236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Общему отделу администрации Тенгинского сельского поселения Усть-Лабинского района (Потяженко) обнародовать настоящее постановление в установленных местах и разместить его на официальном сайте органов местного самоуправления Тенгинского сельского поселения Усть-Лабинского района в сети «Интернет».</w:t>
      </w:r>
    </w:p>
    <w:p w:rsidR="00EB0236" w:rsidRPr="00EB0236" w:rsidRDefault="00EB0236" w:rsidP="00EB02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0236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3. </w:t>
      </w:r>
      <w:proofErr w:type="gramStart"/>
      <w:r w:rsidRPr="00EB0236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Контроль за</w:t>
      </w:r>
      <w:proofErr w:type="gramEnd"/>
      <w:r w:rsidRPr="00EB0236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 </w:t>
      </w:r>
    </w:p>
    <w:p w:rsidR="00EB0236" w:rsidRPr="00EB0236" w:rsidRDefault="00EB0236" w:rsidP="00EB023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B0236">
        <w:rPr>
          <w:rFonts w:ascii="Times New Roman" w:hAnsi="Times New Roman" w:cs="Times New Roman"/>
          <w:sz w:val="28"/>
          <w:szCs w:val="28"/>
          <w:lang w:eastAsia="ar-SA"/>
        </w:rPr>
        <w:t xml:space="preserve">4. Постановление вступает в силу после его официального обнародования. </w:t>
      </w:r>
    </w:p>
    <w:p w:rsidR="00EB0236" w:rsidRDefault="00EB0236" w:rsidP="00EB0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B0236" w:rsidRPr="00EB0236" w:rsidRDefault="00EB0236" w:rsidP="00EB0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B0236" w:rsidRPr="00EB0236" w:rsidRDefault="00EB0236" w:rsidP="00EB0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36">
        <w:rPr>
          <w:rFonts w:ascii="Times New Roman" w:hAnsi="Times New Roman" w:cs="Times New Roman"/>
          <w:sz w:val="28"/>
          <w:szCs w:val="28"/>
        </w:rPr>
        <w:t xml:space="preserve">Глава Тенгинского сельского поселения </w:t>
      </w:r>
    </w:p>
    <w:p w:rsidR="00F85BDE" w:rsidRPr="006A175E" w:rsidRDefault="00EB0236" w:rsidP="006A1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36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EB0236">
        <w:rPr>
          <w:rFonts w:ascii="Times New Roman" w:hAnsi="Times New Roman" w:cs="Times New Roman"/>
        </w:rPr>
        <w:t xml:space="preserve"> </w:t>
      </w:r>
      <w:r w:rsidRPr="00EB0236">
        <w:rPr>
          <w:rFonts w:ascii="Times New Roman" w:hAnsi="Times New Roman" w:cs="Times New Roman"/>
        </w:rPr>
        <w:tab/>
      </w:r>
      <w:r w:rsidRPr="00EB0236">
        <w:rPr>
          <w:rFonts w:ascii="Times New Roman" w:hAnsi="Times New Roman" w:cs="Times New Roman"/>
        </w:rPr>
        <w:tab/>
      </w:r>
      <w:r w:rsidRPr="00EB0236">
        <w:rPr>
          <w:rFonts w:ascii="Times New Roman" w:hAnsi="Times New Roman" w:cs="Times New Roman"/>
        </w:rPr>
        <w:tab/>
      </w:r>
      <w:r w:rsidRPr="00EB0236">
        <w:rPr>
          <w:rFonts w:ascii="Times New Roman" w:hAnsi="Times New Roman" w:cs="Times New Roman"/>
        </w:rPr>
        <w:tab/>
      </w:r>
      <w:r w:rsidRPr="00EB0236">
        <w:rPr>
          <w:rFonts w:ascii="Times New Roman" w:hAnsi="Times New Roman" w:cs="Times New Roman"/>
        </w:rPr>
        <w:tab/>
      </w:r>
      <w:r w:rsidRPr="00EB0236">
        <w:rPr>
          <w:rFonts w:ascii="Times New Roman" w:hAnsi="Times New Roman" w:cs="Times New Roman"/>
        </w:rPr>
        <w:tab/>
      </w:r>
      <w:r w:rsidRPr="00EB0236">
        <w:rPr>
          <w:rFonts w:ascii="Times New Roman" w:hAnsi="Times New Roman" w:cs="Times New Roman"/>
          <w:sz w:val="28"/>
          <w:szCs w:val="28"/>
        </w:rPr>
        <w:t>А.Г.Епишев</w:t>
      </w:r>
    </w:p>
    <w:p w:rsidR="00F85BDE" w:rsidRPr="00EB0236" w:rsidRDefault="00F85BDE" w:rsidP="00EB0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B0236" w:rsidRPr="003672DF" w:rsidRDefault="00EB0236" w:rsidP="00EB023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672D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B0236" w:rsidRPr="003672DF" w:rsidRDefault="00EB0236" w:rsidP="00EB023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672DF">
        <w:rPr>
          <w:rFonts w:ascii="Times New Roman" w:hAnsi="Times New Roman" w:cs="Times New Roman"/>
          <w:sz w:val="28"/>
          <w:szCs w:val="28"/>
        </w:rPr>
        <w:t>УТВЕРЖДЕН</w:t>
      </w:r>
    </w:p>
    <w:p w:rsidR="00EB0236" w:rsidRPr="003672DF" w:rsidRDefault="00EB0236" w:rsidP="00EB023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672D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B0236" w:rsidRPr="003672DF" w:rsidRDefault="00EB0236" w:rsidP="00EB023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Тенгинского </w:t>
      </w:r>
      <w:r w:rsidRPr="003672D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B0236" w:rsidRPr="003672DF" w:rsidRDefault="00EB0236" w:rsidP="00EB023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3672D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B0236" w:rsidRPr="003672DF" w:rsidRDefault="00EB0236" w:rsidP="00EB023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672D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_____2022 № ___</w:t>
      </w:r>
    </w:p>
    <w:p w:rsidR="00F85BDE" w:rsidRPr="00EB0236" w:rsidRDefault="00F85BDE" w:rsidP="003D21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                                                           </w:t>
      </w:r>
    </w:p>
    <w:p w:rsidR="00F85BDE" w:rsidRPr="00EB0236" w:rsidRDefault="00F85BDE" w:rsidP="00EB0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Программа</w:t>
      </w:r>
    </w:p>
    <w:p w:rsidR="00F85BDE" w:rsidRPr="00EB0236" w:rsidRDefault="00F85BDE" w:rsidP="00EB0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профила</w:t>
      </w:r>
      <w:r w:rsid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ктики рисков причинения вреда </w:t>
      </w: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(ущерба) охраняемым законом ценностям по муниципальному контролю на автомобильном транспорте в </w:t>
      </w:r>
      <w:r w:rsidR="00EB0236" w:rsidRPr="00EB02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Тенгинском сельском поселении Усть-Лабинского района</w:t>
      </w:r>
      <w:r w:rsidR="00EB0236"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на 2023 год.</w:t>
      </w:r>
    </w:p>
    <w:p w:rsidR="00F85BDE" w:rsidRPr="00EB0236" w:rsidRDefault="00F85BDE" w:rsidP="00EB0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85BDE" w:rsidRPr="00EB0236" w:rsidRDefault="00F85BDE" w:rsidP="00EB0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F85BDE" w:rsidRPr="00EB0236" w:rsidRDefault="00F85BDE" w:rsidP="00EB0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85BDE" w:rsidRPr="00EB0236" w:rsidRDefault="00F85BDE" w:rsidP="00EB02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Настоящая программа разработана в соответствии со</w:t>
      </w:r>
      <w:r w:rsidRPr="00EB023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рисков причинения вреда (ущерба) охраняемым законом ценностям при осуществлении муниципального автомобильного контроля в 2023г.</w:t>
      </w:r>
    </w:p>
    <w:p w:rsidR="00F85BDE" w:rsidRPr="00EB0236" w:rsidRDefault="00F85BDE" w:rsidP="00EB02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связи с вступлением в законную силу Положения о муниципальном контроле на автомобильном транспорте в </w:t>
      </w:r>
      <w:r w:rsidR="00EB0236"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Тенгинском сельском поселении Усть-Лабинского района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утвержденное </w:t>
      </w:r>
      <w:r w:rsidR="006A175E"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решение</w:t>
      </w:r>
      <w:r w:rsidR="006A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="006A175E"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Совета</w:t>
      </w:r>
      <w:r w:rsidR="006A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Тенгинского</w:t>
      </w:r>
      <w:r w:rsidR="006A175E"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</w:t>
      </w:r>
      <w:r w:rsidR="006A17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поселения Усть-лабинского района</w:t>
      </w:r>
      <w:r w:rsidR="006A175E"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 </w:t>
      </w:r>
      <w:r w:rsidR="006A175E" w:rsidRPr="006A175E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16.12.2021 г. № 2, протокол 56</w:t>
      </w:r>
      <w:r w:rsidR="006A175E"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</w:t>
      </w:r>
      <w:r w:rsidR="006A175E" w:rsidRPr="006A175E">
        <w:rPr>
          <w:rFonts w:ascii="Times New Roman" w:hAnsi="Times New Roman"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территории  Тенгинского сельского поселения Усть-Лабинского района</w:t>
      </w:r>
      <w:r w:rsidR="006A175E">
        <w:rPr>
          <w:rFonts w:ascii="Times New Roman" w:hAnsi="Times New Roman"/>
          <w:sz w:val="28"/>
          <w:szCs w:val="28"/>
        </w:rPr>
        <w:t>»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целях предупреждения возможного нарушения юридическими ли</w:t>
      </w:r>
      <w:r w:rsid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цами</w:t>
      </w:r>
      <w:proofErr w:type="gramEnd"/>
      <w:r w:rsid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их руководителями и иными 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должностными лицами, индивидуальными предпринимателями, гражданами (далее – подконтрольные субъекты) обязательных требований </w:t>
      </w:r>
      <w:r w:rsidRPr="00EB023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регулирующих отношения, возникающие в связи с использованием автомобильных дорог, в том числе на платной основе, и осуществлением дорожной деятельности в Российской Федерации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 снижения рисков причинения ущерба охраняемым законом ценностям.</w:t>
      </w:r>
    </w:p>
    <w:p w:rsidR="00F85BDE" w:rsidRPr="00EB0236" w:rsidRDefault="00F85BDE" w:rsidP="00EB02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</w:t>
      </w: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ценностям, разъяснения подконтрольным субъектам обязательных требований </w:t>
      </w:r>
      <w:r w:rsidRPr="00EB023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регулирующих отношения, возникающие в связи с использованием автомобильных дорог, в том числе на платной основе, и осуществлением дорожной деятельности в Российской Федерации.</w:t>
      </w:r>
    </w:p>
    <w:p w:rsidR="00F85BDE" w:rsidRPr="00EB0236" w:rsidRDefault="00F85BDE" w:rsidP="00EB0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85BDE" w:rsidRPr="00EB0236" w:rsidRDefault="00F85BDE" w:rsidP="00EB0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2. Цели и задачи реализации программы профилактики, рисков причинения вреда</w:t>
      </w:r>
    </w:p>
    <w:p w:rsidR="00F85BDE" w:rsidRPr="00EB0236" w:rsidRDefault="00F85BDE" w:rsidP="00EB0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85BDE" w:rsidRPr="00EB0236" w:rsidRDefault="00F85BDE" w:rsidP="00EB0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Основными целями Программы профилактики являются:</w:t>
      </w:r>
    </w:p>
    <w:p w:rsidR="00F85BDE" w:rsidRPr="00EB0236" w:rsidRDefault="00F85BDE" w:rsidP="00EB0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F85BDE" w:rsidRPr="00EB0236" w:rsidRDefault="00F85BDE" w:rsidP="003D2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Стимулирование добросовестного соблюдения обязательных требований всеми контролируемыми лицами;</w:t>
      </w:r>
    </w:p>
    <w:p w:rsidR="00F85BDE" w:rsidRPr="00EB0236" w:rsidRDefault="00F85BDE" w:rsidP="003D2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85BDE" w:rsidRPr="00EB0236" w:rsidRDefault="00F85BDE" w:rsidP="003D2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85BDE" w:rsidRPr="00EB0236" w:rsidRDefault="00F85BDE" w:rsidP="00EB0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</w:p>
    <w:p w:rsidR="00F85BDE" w:rsidRPr="00EB0236" w:rsidRDefault="00F85BDE" w:rsidP="003D2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Проведение профилактических мероприятий программы профилактики, направлено на решение следующих задач:</w:t>
      </w:r>
    </w:p>
    <w:p w:rsidR="00F85BDE" w:rsidRPr="00EB0236" w:rsidRDefault="00F85BDE" w:rsidP="003D2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Укрепление системы профилактики нарушений рисков причинения вреда (ущерба) охраняемым законом ценностям;</w:t>
      </w:r>
    </w:p>
    <w:p w:rsidR="00F85BDE" w:rsidRPr="00EB0236" w:rsidRDefault="00F85BDE" w:rsidP="003D2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Повышение правосознания и правовой культуры юридических лиц, индивидуальных предпринимателей и граждан;</w:t>
      </w:r>
    </w:p>
    <w:p w:rsidR="00F85BDE" w:rsidRPr="00EB0236" w:rsidRDefault="00F85BDE" w:rsidP="003D2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85BDE" w:rsidRPr="00EB0236" w:rsidRDefault="00F85BDE" w:rsidP="003D2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85BDE" w:rsidRPr="00EB0236" w:rsidRDefault="00F85BDE" w:rsidP="003D2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F85BDE" w:rsidRPr="00EB0236" w:rsidRDefault="00F85BDE" w:rsidP="003D2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85BDE" w:rsidRDefault="00F85BDE" w:rsidP="003D21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6A175E" w:rsidRPr="00EB0236" w:rsidRDefault="006A175E" w:rsidP="003D21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tbl>
      <w:tblPr>
        <w:tblW w:w="99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"/>
        <w:gridCol w:w="5269"/>
        <w:gridCol w:w="1951"/>
        <w:gridCol w:w="2287"/>
      </w:tblGrid>
      <w:tr w:rsidR="00F85BDE" w:rsidRPr="00EB0236" w:rsidTr="003D2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</w:t>
            </w:r>
            <w:proofErr w:type="gramEnd"/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160" w:right="14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gramStart"/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Ответственное</w:t>
            </w:r>
            <w:proofErr w:type="gramEnd"/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за реализацию</w:t>
            </w:r>
          </w:p>
        </w:tc>
      </w:tr>
      <w:tr w:rsidR="00F85BDE" w:rsidRPr="00EB0236" w:rsidTr="003D2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160" w:right="14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3D2164" w:rsidP="003D2164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администрация Тенгинско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го</w:t>
            </w: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го </w:t>
            </w: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я</w:t>
            </w: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Усть-</w:t>
            </w: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Лабинского района</w:t>
            </w:r>
          </w:p>
        </w:tc>
      </w:tr>
      <w:tr w:rsidR="00F85BDE" w:rsidRPr="00EB0236" w:rsidTr="003D2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160" w:right="14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администрация </w:t>
            </w:r>
            <w:r w:rsidR="003D2164"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Тенгинско</w:t>
            </w:r>
            <w:r w:rsidR="003D216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го</w:t>
            </w:r>
            <w:r w:rsidR="003D2164"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сельско</w:t>
            </w:r>
            <w:r w:rsidR="003D216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го </w:t>
            </w:r>
            <w:r w:rsidR="003D2164"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поселени</w:t>
            </w:r>
            <w:r w:rsidR="003D216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я</w:t>
            </w:r>
            <w:r w:rsidR="003D2164"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Усть-Лабинского района</w:t>
            </w:r>
          </w:p>
        </w:tc>
      </w:tr>
      <w:tr w:rsidR="00F85BDE" w:rsidRPr="00EB0236" w:rsidTr="003D2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160" w:right="141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Консультирование:</w:t>
            </w:r>
          </w:p>
          <w:p w:rsidR="00F85BDE" w:rsidRPr="00EB0236" w:rsidRDefault="00F85BDE" w:rsidP="003D2164">
            <w:pPr>
              <w:spacing w:after="0" w:line="240" w:lineRule="auto"/>
              <w:ind w:left="160" w:right="141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1.Инспекторы осуществляют консультирование контролируемых лиц и их представителей:</w:t>
            </w:r>
          </w:p>
          <w:p w:rsidR="00F85BDE" w:rsidRPr="00EB0236" w:rsidRDefault="00F85BDE" w:rsidP="003D2164">
            <w:pPr>
              <w:spacing w:after="0" w:line="240" w:lineRule="auto"/>
              <w:ind w:left="160" w:right="141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F85BDE" w:rsidRPr="00EB0236" w:rsidRDefault="00F85BDE" w:rsidP="003D2164">
            <w:pPr>
              <w:spacing w:after="0" w:line="240" w:lineRule="auto"/>
              <w:ind w:left="160" w:right="141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2) посредством размещения на официальном сайте администрации </w:t>
            </w:r>
            <w:r w:rsidR="003D2164"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Тенгинском сельском поселении Усть-Лабинского района </w:t>
            </w: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F85BDE" w:rsidRPr="00EB0236" w:rsidRDefault="00F85BDE" w:rsidP="003D2164">
            <w:pPr>
              <w:spacing w:after="0" w:line="240" w:lineRule="auto"/>
              <w:ind w:left="160" w:right="141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2.</w:t>
            </w:r>
            <w:r w:rsidR="003D216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Индивидуальное консультирование на личном приеме каждого заявителя.</w:t>
            </w:r>
          </w:p>
          <w:p w:rsidR="00F85BDE" w:rsidRPr="00EB0236" w:rsidRDefault="00F85BDE" w:rsidP="003D2164">
            <w:pPr>
              <w:spacing w:after="0" w:line="240" w:lineRule="auto"/>
              <w:ind w:left="160" w:right="141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3.</w:t>
            </w:r>
            <w:r w:rsidR="003D216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3D2164" w:rsidRDefault="00F85BDE" w:rsidP="003D2164">
            <w:pPr>
              <w:spacing w:after="0" w:line="240" w:lineRule="auto"/>
              <w:ind w:left="160" w:right="141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4.</w:t>
            </w:r>
            <w:r w:rsidR="003D216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Контролируемое лицо вправе направить запрос о предоставлении письменног</w:t>
            </w:r>
            <w:r w:rsidR="003D216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о ответа в сроки, установленные </w:t>
            </w: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Федеральным </w:t>
            </w:r>
            <w:hyperlink r:id="rId5" w:history="1">
              <w:r w:rsidRPr="00EB023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законом</w:t>
              </w:r>
            </w:hyperlink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F85BDE" w:rsidRPr="00EB0236" w:rsidRDefault="00F85BDE" w:rsidP="003D2164">
            <w:pPr>
              <w:spacing w:after="0" w:line="240" w:lineRule="auto"/>
              <w:ind w:left="160" w:right="141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от 02.05.2006 № 59-ФЗ «О порядке рассмотрения обращений граждан Российской Федерации».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администрация </w:t>
            </w:r>
            <w:r w:rsidR="003D2164"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Тенгинском сельском </w:t>
            </w:r>
            <w:proofErr w:type="gramStart"/>
            <w:r w:rsidR="003D2164"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поселении</w:t>
            </w:r>
            <w:proofErr w:type="gramEnd"/>
            <w:r w:rsidR="003D2164"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Усть-Лабинского района</w:t>
            </w:r>
          </w:p>
        </w:tc>
      </w:tr>
    </w:tbl>
    <w:p w:rsidR="00F85BDE" w:rsidRPr="00EB0236" w:rsidRDefault="00F85BDE" w:rsidP="00EB0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F85BDE" w:rsidRPr="00EB0236" w:rsidRDefault="00F85BDE" w:rsidP="00EB0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4. Показатели результативности и эффективности программы профилактики рисков причинения вреда</w:t>
      </w:r>
    </w:p>
    <w:p w:rsidR="00F85BDE" w:rsidRPr="00EB0236" w:rsidRDefault="00F85BDE" w:rsidP="00EB0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2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4"/>
        <w:gridCol w:w="6919"/>
        <w:gridCol w:w="2008"/>
      </w:tblGrid>
      <w:tr w:rsidR="00F85BDE" w:rsidRPr="00EB0236" w:rsidTr="00F85B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</w:t>
            </w:r>
            <w:proofErr w:type="gramEnd"/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Величина</w:t>
            </w:r>
          </w:p>
        </w:tc>
      </w:tr>
      <w:tr w:rsidR="00F85BDE" w:rsidRPr="00EB0236" w:rsidTr="00F85B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100 %</w:t>
            </w:r>
          </w:p>
        </w:tc>
      </w:tr>
      <w:tr w:rsidR="00F85BDE" w:rsidRPr="00EB0236" w:rsidTr="00F85B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100 % от числа обратившихся</w:t>
            </w:r>
          </w:p>
        </w:tc>
      </w:tr>
      <w:tr w:rsidR="00F85BDE" w:rsidRPr="00EB0236" w:rsidTr="00F85B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3D2164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BDE" w:rsidRPr="00EB0236" w:rsidRDefault="00F85BDE" w:rsidP="00EB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B02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</w:t>
            </w:r>
          </w:p>
        </w:tc>
      </w:tr>
    </w:tbl>
    <w:p w:rsidR="0000600C" w:rsidRPr="00EB0236" w:rsidRDefault="0000600C" w:rsidP="00EB0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236" w:rsidRPr="00EB0236" w:rsidRDefault="00EB0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0236" w:rsidRPr="00EB0236" w:rsidSect="0000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BDE"/>
    <w:rsid w:val="0000600C"/>
    <w:rsid w:val="003D2164"/>
    <w:rsid w:val="006A175E"/>
    <w:rsid w:val="006B42E3"/>
    <w:rsid w:val="00745B45"/>
    <w:rsid w:val="00EB0236"/>
    <w:rsid w:val="00F8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C"/>
  </w:style>
  <w:style w:type="paragraph" w:styleId="1">
    <w:name w:val="heading 1"/>
    <w:basedOn w:val="a"/>
    <w:next w:val="a"/>
    <w:link w:val="10"/>
    <w:uiPriority w:val="99"/>
    <w:qFormat/>
    <w:rsid w:val="00EB02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5BD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023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5">
    <w:name w:val="caption"/>
    <w:basedOn w:val="a"/>
    <w:uiPriority w:val="99"/>
    <w:qFormat/>
    <w:rsid w:val="00EB0236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6">
    <w:name w:val="No Spacing"/>
    <w:uiPriority w:val="1"/>
    <w:qFormat/>
    <w:rsid w:val="006A175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2022-11-02T12:29:00Z</dcterms:created>
  <dcterms:modified xsi:type="dcterms:W3CDTF">2022-11-02T13:44:00Z</dcterms:modified>
</cp:coreProperties>
</file>