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96" w:rsidRPr="004B4D96" w:rsidRDefault="004B4D96" w:rsidP="004B4D9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4B4D96" w:rsidRDefault="004B4D96" w:rsidP="004B4D9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2D5AAE" w:rsidRPr="004B4D96" w:rsidRDefault="002D5AAE" w:rsidP="004B4D9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4B4D96">
        <w:rPr>
          <w:rFonts w:ascii="Segoe UI" w:hAnsi="Segoe UI" w:cs="Segoe UI"/>
          <w:b/>
          <w:sz w:val="32"/>
          <w:szCs w:val="24"/>
        </w:rPr>
        <w:t>Госдума приняла законопроект о «гаражной амнистии»</w:t>
      </w:r>
    </w:p>
    <w:p w:rsidR="002D5AAE" w:rsidRPr="002D5AAE" w:rsidRDefault="00132990" w:rsidP="002D5AAE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146685</wp:posOffset>
            </wp:positionV>
            <wp:extent cx="2333625" cy="641350"/>
            <wp:effectExtent l="19050" t="0" r="9525" b="0"/>
            <wp:wrapTight wrapText="bothSides">
              <wp:wrapPolygon edited="0">
                <wp:start x="-176" y="0"/>
                <wp:lineTo x="-176" y="21172"/>
                <wp:lineTo x="21688" y="21172"/>
                <wp:lineTo x="21688" y="0"/>
                <wp:lineTo x="-176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5AAE">
        <w:rPr>
          <w:rFonts w:ascii="Segoe UI" w:hAnsi="Segoe UI" w:cs="Segoe UI"/>
          <w:sz w:val="24"/>
          <w:szCs w:val="24"/>
        </w:rPr>
        <w:t>Государственная Дума приняла во втором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5AAE">
        <w:rPr>
          <w:rFonts w:ascii="Segoe UI" w:hAnsi="Segoe UI" w:cs="Segoe UI"/>
          <w:sz w:val="24"/>
          <w:szCs w:val="24"/>
        </w:rPr>
        <w:t xml:space="preserve">Законопроект, разработанный при участии </w:t>
      </w:r>
      <w:proofErr w:type="spellStart"/>
      <w:r w:rsidRPr="002D5A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D5AAE">
        <w:rPr>
          <w:rFonts w:ascii="Segoe UI" w:hAnsi="Segoe UI" w:cs="Segoe UI"/>
          <w:sz w:val="24"/>
          <w:szCs w:val="24"/>
        </w:rPr>
        <w:t>, призван внести ясность в регулирование вопросов оформления прав на объекты гаражного назначения и земельные участки, на которых они расположены. Ожидается, что закон будет принят Госдумой до конца марта 2021 г.</w:t>
      </w:r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5AAE">
        <w:rPr>
          <w:rFonts w:ascii="Segoe UI" w:hAnsi="Segoe UI" w:cs="Segoe UI"/>
          <w:sz w:val="24"/>
          <w:szCs w:val="24"/>
        </w:rPr>
        <w:t xml:space="preserve">Как ранее сообщил руководитель </w:t>
      </w:r>
      <w:proofErr w:type="spellStart"/>
      <w:r w:rsidRPr="002D5A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D5AAE">
        <w:rPr>
          <w:rFonts w:ascii="Segoe UI" w:hAnsi="Segoe UI" w:cs="Segoe UI"/>
          <w:sz w:val="24"/>
          <w:szCs w:val="24"/>
        </w:rPr>
        <w:t xml:space="preserve"> Олег </w:t>
      </w:r>
      <w:proofErr w:type="spellStart"/>
      <w:r w:rsidRPr="002D5AAE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Pr="002D5AAE">
        <w:rPr>
          <w:rFonts w:ascii="Segoe UI" w:hAnsi="Segoe UI" w:cs="Segoe UI"/>
          <w:sz w:val="24"/>
          <w:szCs w:val="24"/>
        </w:rPr>
        <w:t>, в законопроекте максимально учтены пожелания граждан, а также 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2D5AAE" w:rsidRPr="002D5AAE" w:rsidRDefault="004B4D96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«</w:t>
      </w:r>
      <w:r w:rsidR="002D5AAE" w:rsidRPr="004B4D96">
        <w:rPr>
          <w:rFonts w:ascii="Segoe UI" w:hAnsi="Segoe UI" w:cs="Segoe UI"/>
          <w:i/>
          <w:sz w:val="24"/>
          <w:szCs w:val="24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</w:t>
      </w:r>
      <w:r>
        <w:rPr>
          <w:rFonts w:ascii="Segoe UI" w:hAnsi="Segoe UI" w:cs="Segoe UI"/>
          <w:i/>
          <w:sz w:val="24"/>
          <w:szCs w:val="24"/>
        </w:rPr>
        <w:t>»</w:t>
      </w:r>
      <w:r w:rsidR="002D5AAE" w:rsidRPr="004B4D96">
        <w:rPr>
          <w:rFonts w:ascii="Segoe UI" w:hAnsi="Segoe UI" w:cs="Segoe UI"/>
          <w:i/>
          <w:sz w:val="24"/>
          <w:szCs w:val="24"/>
        </w:rPr>
        <w:t>,</w:t>
      </w:r>
      <w:r w:rsidR="002D5AAE" w:rsidRPr="002D5AAE">
        <w:rPr>
          <w:rFonts w:ascii="Segoe UI" w:hAnsi="Segoe UI" w:cs="Segoe UI"/>
          <w:sz w:val="24"/>
          <w:szCs w:val="24"/>
        </w:rPr>
        <w:t xml:space="preserve"> -</w:t>
      </w:r>
      <w:r w:rsidR="002D5AAE" w:rsidRPr="004B4D96">
        <w:rPr>
          <w:rFonts w:ascii="Segoe UI" w:hAnsi="Segoe UI" w:cs="Segoe UI"/>
          <w:b/>
          <w:sz w:val="24"/>
          <w:szCs w:val="24"/>
        </w:rPr>
        <w:t xml:space="preserve"> отмечает руководитель </w:t>
      </w:r>
      <w:proofErr w:type="spellStart"/>
      <w:r w:rsidR="002D5AAE" w:rsidRPr="004B4D96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2D5AAE" w:rsidRPr="004B4D96">
        <w:rPr>
          <w:rFonts w:ascii="Segoe UI" w:hAnsi="Segoe UI" w:cs="Segoe UI"/>
          <w:b/>
          <w:sz w:val="24"/>
          <w:szCs w:val="24"/>
        </w:rPr>
        <w:t xml:space="preserve"> Олег </w:t>
      </w:r>
      <w:proofErr w:type="spellStart"/>
      <w:r w:rsidR="002D5AAE" w:rsidRPr="004B4D96"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 w:rsidR="002D5AAE" w:rsidRPr="004B4D96">
        <w:rPr>
          <w:rFonts w:ascii="Segoe UI" w:hAnsi="Segoe UI" w:cs="Segoe UI"/>
          <w:b/>
          <w:sz w:val="24"/>
          <w:szCs w:val="24"/>
        </w:rPr>
        <w:t>.</w:t>
      </w:r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5AAE">
        <w:rPr>
          <w:rFonts w:ascii="Segoe UI" w:hAnsi="Segoe UI" w:cs="Segoe UI"/>
          <w:sz w:val="24"/>
          <w:szCs w:val="24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5AAE">
        <w:rPr>
          <w:rFonts w:ascii="Segoe UI" w:hAnsi="Segoe UI" w:cs="Segoe UI"/>
          <w:sz w:val="24"/>
          <w:szCs w:val="24"/>
        </w:rPr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5AAE">
        <w:rPr>
          <w:rFonts w:ascii="Segoe UI" w:hAnsi="Segoe UI" w:cs="Segoe UI"/>
          <w:sz w:val="24"/>
          <w:szCs w:val="24"/>
        </w:rPr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D5AA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2D5AAE">
        <w:rPr>
          <w:rFonts w:ascii="Segoe UI" w:hAnsi="Segoe UI" w:cs="Segoe UI"/>
          <w:sz w:val="24"/>
          <w:szCs w:val="24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</w:t>
      </w:r>
      <w:r w:rsidRPr="002D5AAE">
        <w:rPr>
          <w:rFonts w:ascii="Segoe UI" w:hAnsi="Segoe UI" w:cs="Segoe UI"/>
          <w:sz w:val="24"/>
          <w:szCs w:val="24"/>
        </w:rPr>
        <w:lastRenderedPageBreak/>
        <w:t>законопроекта о «гаражной амнистии», чтобы у граждан не возникало проблем при оформлении прав на гаражные объекты.</w:t>
      </w:r>
    </w:p>
    <w:p w:rsidR="002D5AAE" w:rsidRDefault="002D5AAE" w:rsidP="00132990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2D5AAE"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5AAE">
        <w:rPr>
          <w:rFonts w:ascii="Segoe UI" w:hAnsi="Segoe UI" w:cs="Segoe UI"/>
          <w:sz w:val="24"/>
          <w:szCs w:val="24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2D5AAE">
        <w:rPr>
          <w:rFonts w:ascii="Segoe UI" w:hAnsi="Segoe UI" w:cs="Segoe UI"/>
          <w:sz w:val="24"/>
          <w:szCs w:val="24"/>
        </w:rPr>
        <w:t>самострои</w:t>
      </w:r>
      <w:proofErr w:type="spellEnd"/>
      <w:r w:rsidRPr="002D5AAE">
        <w:rPr>
          <w:rFonts w:ascii="Segoe UI" w:hAnsi="Segoe UI" w:cs="Segoe UI"/>
          <w:sz w:val="24"/>
          <w:szCs w:val="24"/>
        </w:rPr>
        <w:t xml:space="preserve"> и подземные гаражи при </w:t>
      </w:r>
      <w:proofErr w:type="spellStart"/>
      <w:r w:rsidRPr="002D5AAE">
        <w:rPr>
          <w:rFonts w:ascii="Segoe UI" w:hAnsi="Segoe UI" w:cs="Segoe UI"/>
          <w:sz w:val="24"/>
          <w:szCs w:val="24"/>
        </w:rPr>
        <w:t>многоэтажках</w:t>
      </w:r>
      <w:proofErr w:type="spellEnd"/>
      <w:r w:rsidRPr="002D5AAE">
        <w:rPr>
          <w:rFonts w:ascii="Segoe UI" w:hAnsi="Segoe UI" w:cs="Segoe UI"/>
          <w:sz w:val="24"/>
          <w:szCs w:val="24"/>
        </w:rPr>
        <w:t xml:space="preserve">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2D5AAE" w:rsidRPr="002D5AAE" w:rsidRDefault="002D5AAE" w:rsidP="002D5A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5AAE">
        <w:rPr>
          <w:rFonts w:ascii="Segoe UI" w:hAnsi="Segoe UI" w:cs="Segoe UI"/>
          <w:sz w:val="24"/>
          <w:szCs w:val="24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132990" w:rsidRDefault="00132990" w:rsidP="001329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132990" w:rsidRDefault="00132990" w:rsidP="001329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132990" w:rsidRDefault="00132990" w:rsidP="001329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132990" w:rsidRDefault="00132990" w:rsidP="00132990">
      <w:pPr>
        <w:pStyle w:val="a3"/>
        <w:spacing w:before="0" w:beforeAutospacing="0" w:after="0" w:afterAutospacing="0"/>
        <w:rPr>
          <w:rStyle w:val="a8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32990" w:rsidRPr="00AB5207" w:rsidTr="00ED4E4E">
        <w:trPr>
          <w:jc w:val="center"/>
        </w:trPr>
        <w:tc>
          <w:tcPr>
            <w:tcW w:w="775" w:type="dxa"/>
            <w:hideMark/>
          </w:tcPr>
          <w:p w:rsidR="00132990" w:rsidRPr="00AB5207" w:rsidRDefault="00132990" w:rsidP="00ED4E4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32990" w:rsidRPr="006457F4" w:rsidRDefault="00132990" w:rsidP="00ED4E4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Pr="006457F4">
                <w:rPr>
                  <w:rStyle w:val="a8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32990" w:rsidRPr="00AB5207" w:rsidRDefault="00132990" w:rsidP="00ED4E4E">
            <w:pPr>
              <w:spacing w:after="0"/>
              <w:contextualSpacing/>
              <w:rPr>
                <w:rStyle w:val="a8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32990" w:rsidRPr="00AB5207" w:rsidRDefault="00132990" w:rsidP="00ED4E4E">
            <w:pPr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32990" w:rsidRPr="00AB5207" w:rsidTr="00ED4E4E">
        <w:trPr>
          <w:jc w:val="center"/>
        </w:trPr>
        <w:tc>
          <w:tcPr>
            <w:tcW w:w="775" w:type="dxa"/>
            <w:hideMark/>
          </w:tcPr>
          <w:p w:rsidR="00132990" w:rsidRPr="00AB5207" w:rsidRDefault="00132990" w:rsidP="00ED4E4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32990" w:rsidRPr="00AB5207" w:rsidRDefault="00132990" w:rsidP="00ED4E4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32990" w:rsidRPr="00AB5207" w:rsidRDefault="00132990" w:rsidP="00ED4E4E">
            <w:pPr>
              <w:spacing w:after="0"/>
              <w:contextualSpacing/>
              <w:rPr>
                <w:rStyle w:val="a8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32990" w:rsidRPr="00AB5207" w:rsidRDefault="00132990" w:rsidP="00ED4E4E">
            <w:pPr>
              <w:spacing w:after="0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9303B" w:rsidRDefault="00E9303B"/>
    <w:sectPr w:rsidR="00E9303B" w:rsidSect="004B4D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D5AAE"/>
    <w:rsid w:val="00132990"/>
    <w:rsid w:val="002D5AAE"/>
    <w:rsid w:val="004B4D96"/>
    <w:rsid w:val="00E9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D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AAE"/>
    <w:rPr>
      <w:b/>
      <w:bCs/>
    </w:rPr>
  </w:style>
  <w:style w:type="character" w:styleId="a5">
    <w:name w:val="Emphasis"/>
    <w:basedOn w:val="a0"/>
    <w:uiPriority w:val="20"/>
    <w:qFormat/>
    <w:rsid w:val="002D5A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AA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132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959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409">
              <w:marLeft w:val="2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2725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428">
                  <w:blockQuote w:val="1"/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8448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461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1374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3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57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single" w:sz="36" w:space="13" w:color="0077BE"/>
                    <w:bottom w:val="none" w:sz="0" w:space="0" w:color="auto"/>
                    <w:right w:val="none" w:sz="0" w:space="0" w:color="auto"/>
                  </w:divBdr>
                  <w:divsChild>
                    <w:div w:id="335230053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</cp:revision>
  <dcterms:created xsi:type="dcterms:W3CDTF">2021-03-17T14:51:00Z</dcterms:created>
  <dcterms:modified xsi:type="dcterms:W3CDTF">2021-03-17T14:59:00Z</dcterms:modified>
</cp:coreProperties>
</file>