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A" w:rsidRPr="00E536B1" w:rsidRDefault="00EA3C2A" w:rsidP="00E536B1">
      <w:pPr>
        <w:spacing w:before="0" w:beforeAutospacing="0"/>
        <w:ind w:left="0"/>
      </w:pPr>
      <w:r w:rsidRPr="00E536B1"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Заразные болезни, общие для нескольких видов животных и переходящие на людей. Ящ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азные болезни, общие для нескольких видов животных и переходящие на людей. Ящ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6B1">
        <w:t>Возбудитель ящура — фильтрующийся вирус. Наиболее восприимчивы к ящуру крупный рогатый скот, овцы, козы, свиньи и верблюды.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Лошади, собаки и кошки в естественных условиях не заболевают ящуром. При массовом распространении среди животных ящур может переходить и на людей, но обыкновенно у человека он протекает в сравнительно легких формах. Заражение человека ящуром происходит вследствие потребления в сыром виде молока от </w:t>
      </w:r>
      <w:proofErr w:type="gramStart"/>
      <w:r w:rsidRPr="00E536B1">
        <w:t>ящурных</w:t>
      </w:r>
      <w:proofErr w:type="gramEnd"/>
      <w:r w:rsidRPr="00E536B1">
        <w:t xml:space="preserve"> </w:t>
      </w:r>
      <w:proofErr w:type="spellStart"/>
      <w:r w:rsidRPr="00E536B1">
        <w:t>короз</w:t>
      </w:r>
      <w:proofErr w:type="spellEnd"/>
      <w:r w:rsidRPr="00E536B1">
        <w:t>. Среди восприимчивых животных ящур распространяется очень быстро путем прямого контакта, а также через корм, воду, инвентарь и т. д.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Признаки. Высокая температура тела (40—41° С), наличие пузырьков на слизистой рта (афты), обильное слюнотечение, нередко поражения вымени (мастит) и </w:t>
      </w:r>
      <w:proofErr w:type="spellStart"/>
      <w:r w:rsidRPr="00E536B1">
        <w:t>межкопытного</w:t>
      </w:r>
      <w:proofErr w:type="spellEnd"/>
      <w:r w:rsidRPr="00E536B1">
        <w:t xml:space="preserve"> пространства (хромота).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Профилактика и меры борьбы. Немедленное </w:t>
      </w:r>
      <w:proofErr w:type="spellStart"/>
      <w:r w:rsidRPr="00E536B1">
        <w:t>каран</w:t>
      </w:r>
      <w:proofErr w:type="spellEnd"/>
      <w:r w:rsidRPr="00E536B1">
        <w:t xml:space="preserve"> - </w:t>
      </w:r>
      <w:proofErr w:type="spellStart"/>
      <w:r w:rsidRPr="00E536B1">
        <w:t>тирование</w:t>
      </w:r>
      <w:proofErr w:type="spellEnd"/>
      <w:r w:rsidRPr="00E536B1">
        <w:t xml:space="preserve"> неблагополучных хозяйств, исключающее на определенный срок передвижения всех видов животных. Запрещение на этот же срок вывоза из хозяйства фуража и продуктов животноводства. Строгая изоляция больных и подозрительных по заболеванию животных, тщательная дезинфекция зараженных помещений, предметов ухода. Соблюдение правил личной гигиены и профилактики обслуживающим персоналом.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Больных животных лечат путем промывания ротовой полости дезинфицирующим и вяжущим растворами. Пораженные места в </w:t>
      </w:r>
      <w:proofErr w:type="spellStart"/>
      <w:r w:rsidRPr="00E536B1">
        <w:t>межкопытной</w:t>
      </w:r>
      <w:proofErr w:type="spellEnd"/>
      <w:r w:rsidRPr="00E536B1">
        <w:t xml:space="preserve"> щели смазывают чистым березовым дегтем, применяют </w:t>
      </w:r>
      <w:proofErr w:type="spellStart"/>
      <w:r w:rsidRPr="00E536B1">
        <w:t>креолиновые</w:t>
      </w:r>
      <w:proofErr w:type="spellEnd"/>
      <w:r w:rsidRPr="00E536B1">
        <w:t xml:space="preserve"> или лизоловые ванны. При поражении вымени необходимо выдаивать молоко с помощью катетера и смазывать эрозии борным вазелином, цинковой и другими мазями.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В качестве специфического лечения применяется </w:t>
      </w:r>
      <w:proofErr w:type="spellStart"/>
      <w:proofErr w:type="gramStart"/>
      <w:r w:rsidRPr="00E536B1">
        <w:t>противо</w:t>
      </w:r>
      <w:proofErr w:type="spellEnd"/>
      <w:r w:rsidRPr="00E536B1">
        <w:t xml:space="preserve"> - ящурная</w:t>
      </w:r>
      <w:proofErr w:type="gramEnd"/>
      <w:r w:rsidRPr="00E536B1">
        <w:t xml:space="preserve"> сыворотка, особенно у телят, которые очень тяжело переносят болезнь.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При возникновении ящура скота руководствуются инструкцией «О мероприятиях по предупреждению и искоренению ящура сельскохозяйственных животных» и дополнениями к ней.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Из неблагополучных по ящуру пунктов, находящихся в карантине, вывод и вывоз всех видов животных, вывоз животноводческих и сельскохозяйственных продуктов до снятия карантина запрещается. После снятия карантина продукты, не имевшие контакта с больными животными, вывозятся из этих пунктов на общих основаниях, но только в пределах области, а имевшие контакт используются на месте.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В случае наложения карантина в целом на район или область вывод и вывоз из них всех видов животных, мяса, молока, а также сырья животного происхождения, фуража и других сельскохозяйственных продуктов запрещается. После снятия карантина вывоз продуктов производится, как указано выше.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Вывод и вывоз крупного и мелкого рогатого скота, свиней и других животных, восприимчивых к ящуру, для производственных и племенных </w:t>
      </w:r>
      <w:r w:rsidRPr="00E536B1">
        <w:lastRenderedPageBreak/>
        <w:t>целей из областей, в которых регистрируется заболевание скота ящуром, в другие союзные республики впредь до ликвидации этого заболевания запрещается.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В пределах союзной республики перевозки животных, не болевших ящуром, из хозяйств, благополучных по ящуру, допускаются, но только в каждом отдельном случае с разрешения Главного управления (управления) ветеринарии министерства сельского хозяйства республики.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Вывод и вывоз животных, переболевших ящуром, для производственных, </w:t>
      </w:r>
      <w:proofErr w:type="spellStart"/>
      <w:r w:rsidRPr="00E536B1">
        <w:t>пользовательных</w:t>
      </w:r>
      <w:proofErr w:type="spellEnd"/>
      <w:r w:rsidRPr="00E536B1">
        <w:t xml:space="preserve"> и племенных целей разрешается не ранее чем через 12 месяцев после снятия карантина с хозяйства (отделения, фермы).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Животных, переболевших ящуром и предназначенных для убоя, разрешается направлять на мясокомбинат после снятия карантина с хозяйства. При этом животные по истечении 3 месяцев после </w:t>
      </w:r>
      <w:proofErr w:type="spellStart"/>
      <w:r w:rsidRPr="00E536B1">
        <w:t>переболевания</w:t>
      </w:r>
      <w:proofErr w:type="spellEnd"/>
      <w:r w:rsidRPr="00E536B1">
        <w:t xml:space="preserve"> ящуром подлежат убою только на мясокомбинатах в пределах данной области. Мясо, субпродукты и другие продукты их убоя разрешается использовать без ограничения, но также только в пределах данной области.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В отдельных случаях, в пределах союзной республики это мясо и субпродукты могут быть вывезены для реализации и в другие области республики, но только с разрешения Главного </w:t>
      </w:r>
      <w:proofErr w:type="gramStart"/>
      <w:r w:rsidRPr="00E536B1">
        <w:t>управления ветеринарии министерства сельского хозяйства союзной республики</w:t>
      </w:r>
      <w:proofErr w:type="gramEnd"/>
      <w:r w:rsidRPr="00E536B1">
        <w:t>. В этом случае в ветеринарном свидетельстве должно быть указано, что мясо (субпродукты) получено от убоя скота, переболевшего ящуром. Все шерстные субпродукты (головы, губы, ноги) должны быть опалены или ошпарены, и вывоз их за пределы области, края, республики запрещается.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Животных, переболевших ящуром, когда со времени снятия карантина с хозяйства прошло более 3 месяцев, разрешается отправлять на мясокомбинаты без ограничения. Мясо и другие продукты убоя в этом случае реализуются также без ограничения, как от убоя здоровых животных.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При отправке на мясокомбинат скота, переболевшего ящуром, в период до 3 месяцев после снятия карантина в ветеринарном свидетельстве должно быть указано, что животные переболели ящуром, и поставлена дата снятия карантина с хозяйства. Смешивать этот скот со скотом, не болевшим ящуром, категорически запрещается.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>Ветеринарная служба и администрация мясокомбината обязаны принять переболевший скот отдельной партией и переработать его в первую очередь, а мясо и другие продукты реализовать в порядке, как указано выше.</w:t>
      </w:r>
    </w:p>
    <w:p w:rsidR="00EA3C2A" w:rsidRPr="00E536B1" w:rsidRDefault="00EA3C2A" w:rsidP="00E536B1">
      <w:pPr>
        <w:spacing w:before="0" w:beforeAutospacing="0"/>
        <w:ind w:left="0"/>
      </w:pPr>
      <w:r w:rsidRPr="00E536B1">
        <w:t xml:space="preserve">Животных, привитых противоящурной вакциной, разрешается направлять на убой не ранее чем через 30 дней после вакцинации. Если в вынужденных случаях животных отправляют на убой ранее указанного срока, то мясо и другие продукты убоя подлежат реализации в том же порядке, как и мясо от животных, направленных на убой </w:t>
      </w:r>
      <w:proofErr w:type="gramStart"/>
      <w:r w:rsidRPr="00E536B1">
        <w:t>в первые</w:t>
      </w:r>
      <w:proofErr w:type="gramEnd"/>
      <w:r w:rsidRPr="00E536B1">
        <w:t xml:space="preserve"> 3 месяца после </w:t>
      </w:r>
      <w:proofErr w:type="spellStart"/>
      <w:r w:rsidRPr="00E536B1">
        <w:t>переболевания</w:t>
      </w:r>
      <w:proofErr w:type="spellEnd"/>
      <w:r w:rsidRPr="00E536B1">
        <w:t xml:space="preserve"> ящуром.</w:t>
      </w:r>
    </w:p>
    <w:p w:rsidR="00A216A8" w:rsidRPr="00E536B1" w:rsidRDefault="00A216A8" w:rsidP="00E536B1">
      <w:pPr>
        <w:spacing w:before="0" w:beforeAutospacing="0"/>
        <w:ind w:left="0"/>
      </w:pPr>
    </w:p>
    <w:sectPr w:rsidR="00A216A8" w:rsidRPr="00E536B1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2A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3F42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46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36B1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3C2A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C2A"/>
    <w:pPr>
      <w:spacing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C2A"/>
    <w:rPr>
      <w:b/>
      <w:bCs/>
    </w:rPr>
  </w:style>
  <w:style w:type="character" w:customStyle="1" w:styleId="apple-converted-space">
    <w:name w:val="apple-converted-space"/>
    <w:basedOn w:val="a0"/>
    <w:rsid w:val="00EA3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>Адм. Александровского СП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2013-06-17T12:49:00Z</dcterms:created>
  <dcterms:modified xsi:type="dcterms:W3CDTF">2013-06-18T08:01:00Z</dcterms:modified>
</cp:coreProperties>
</file>